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409F16" w14:textId="77777777" w:rsidR="001F4F9E" w:rsidRDefault="001F4F9E" w:rsidP="001F4F9E">
      <w:pPr>
        <w:spacing w:line="480" w:lineRule="auto"/>
        <w:jc w:val="center"/>
        <w:rPr>
          <w:rFonts w:ascii="Times New Roman" w:hAnsi="Times New Roman" w:cs="Times New Roman"/>
          <w:sz w:val="24"/>
          <w:szCs w:val="24"/>
        </w:rPr>
      </w:pPr>
    </w:p>
    <w:p w14:paraId="311D0633" w14:textId="3328270D" w:rsidR="001F4F9E" w:rsidRDefault="001F4F9E" w:rsidP="001F4F9E">
      <w:pPr>
        <w:spacing w:line="480" w:lineRule="auto"/>
        <w:jc w:val="center"/>
        <w:rPr>
          <w:rFonts w:ascii="Times New Roman" w:hAnsi="Times New Roman" w:cs="Times New Roman"/>
          <w:sz w:val="24"/>
          <w:szCs w:val="24"/>
        </w:rPr>
      </w:pPr>
    </w:p>
    <w:p w14:paraId="266EE56E" w14:textId="07648049" w:rsidR="001F4F9E" w:rsidRDefault="001F4F9E" w:rsidP="001F4F9E">
      <w:pPr>
        <w:spacing w:line="480" w:lineRule="auto"/>
        <w:jc w:val="center"/>
        <w:rPr>
          <w:rFonts w:ascii="Times New Roman" w:hAnsi="Times New Roman" w:cs="Times New Roman"/>
          <w:sz w:val="24"/>
          <w:szCs w:val="24"/>
        </w:rPr>
      </w:pPr>
    </w:p>
    <w:p w14:paraId="359A2366" w14:textId="77777777" w:rsidR="001F4F9E" w:rsidRDefault="001F4F9E" w:rsidP="001F4F9E">
      <w:pPr>
        <w:spacing w:line="480" w:lineRule="auto"/>
        <w:jc w:val="center"/>
        <w:rPr>
          <w:rFonts w:ascii="Times New Roman" w:hAnsi="Times New Roman" w:cs="Times New Roman"/>
          <w:sz w:val="24"/>
          <w:szCs w:val="24"/>
        </w:rPr>
      </w:pPr>
    </w:p>
    <w:p w14:paraId="7236724D" w14:textId="77777777" w:rsidR="001F4F9E" w:rsidRDefault="001F4F9E" w:rsidP="001F4F9E">
      <w:pPr>
        <w:spacing w:line="480" w:lineRule="auto"/>
        <w:jc w:val="center"/>
        <w:rPr>
          <w:rFonts w:ascii="Times New Roman" w:hAnsi="Times New Roman" w:cs="Times New Roman"/>
          <w:sz w:val="24"/>
          <w:szCs w:val="24"/>
        </w:rPr>
      </w:pPr>
    </w:p>
    <w:p w14:paraId="101B02C3" w14:textId="4183A3FA" w:rsidR="00535154" w:rsidRDefault="00535154" w:rsidP="001F4F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w:t>
      </w:r>
      <w:r w:rsidR="00D502F4" w:rsidRPr="00D502F4">
        <w:rPr>
          <w:rFonts w:ascii="Times New Roman" w:hAnsi="Times New Roman" w:cs="Times New Roman"/>
          <w:sz w:val="24"/>
          <w:szCs w:val="24"/>
        </w:rPr>
        <w:t>Article Summary</w:t>
      </w:r>
      <w:r>
        <w:rPr>
          <w:rFonts w:ascii="Times New Roman" w:hAnsi="Times New Roman" w:cs="Times New Roman"/>
          <w:sz w:val="24"/>
          <w:szCs w:val="24"/>
        </w:rPr>
        <w:t xml:space="preserve"> and Industry Application of the Article</w:t>
      </w:r>
    </w:p>
    <w:p w14:paraId="26BAC11E" w14:textId="77777777" w:rsidR="00535154" w:rsidRDefault="00D502F4" w:rsidP="001F4F9E">
      <w:pPr>
        <w:spacing w:line="480" w:lineRule="auto"/>
        <w:jc w:val="center"/>
        <w:rPr>
          <w:rFonts w:ascii="Times New Roman" w:hAnsi="Times New Roman" w:cs="Times New Roman"/>
          <w:sz w:val="24"/>
          <w:szCs w:val="24"/>
        </w:rPr>
      </w:pPr>
      <w:r w:rsidRPr="00D502F4">
        <w:rPr>
          <w:rFonts w:ascii="Times New Roman" w:hAnsi="Times New Roman" w:cs="Times New Roman"/>
          <w:sz w:val="24"/>
          <w:szCs w:val="24"/>
        </w:rPr>
        <w:t>Student’s Name</w:t>
      </w:r>
    </w:p>
    <w:p w14:paraId="6118C2C2" w14:textId="77777777" w:rsidR="00535154" w:rsidRDefault="00D502F4" w:rsidP="001F4F9E">
      <w:pPr>
        <w:spacing w:line="480" w:lineRule="auto"/>
        <w:jc w:val="center"/>
        <w:rPr>
          <w:rFonts w:ascii="Times New Roman" w:hAnsi="Times New Roman" w:cs="Times New Roman"/>
          <w:sz w:val="24"/>
          <w:szCs w:val="24"/>
        </w:rPr>
      </w:pPr>
      <w:r w:rsidRPr="00D502F4">
        <w:rPr>
          <w:rFonts w:ascii="Times New Roman" w:hAnsi="Times New Roman" w:cs="Times New Roman"/>
          <w:sz w:val="24"/>
          <w:szCs w:val="24"/>
        </w:rPr>
        <w:t>Institutional Affiliation</w:t>
      </w:r>
      <w:r w:rsidR="00535154">
        <w:rPr>
          <w:rFonts w:ascii="Times New Roman" w:hAnsi="Times New Roman" w:cs="Times New Roman"/>
          <w:sz w:val="24"/>
          <w:szCs w:val="24"/>
        </w:rPr>
        <w:t>s</w:t>
      </w:r>
    </w:p>
    <w:p w14:paraId="5319A608" w14:textId="77777777" w:rsidR="001F4F9E" w:rsidRDefault="001F4F9E" w:rsidP="001F4F9E">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E7EEBF8" w14:textId="2CFC8709" w:rsidR="00535154" w:rsidRDefault="005D6193" w:rsidP="001F4F9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Original </w:t>
      </w:r>
      <w:r w:rsidR="00C07437" w:rsidRPr="00C75B7B">
        <w:rPr>
          <w:rFonts w:ascii="Times New Roman" w:hAnsi="Times New Roman" w:cs="Times New Roman"/>
          <w:b/>
          <w:sz w:val="24"/>
          <w:szCs w:val="24"/>
        </w:rPr>
        <w:t>Abstract</w:t>
      </w:r>
      <w:r>
        <w:rPr>
          <w:rFonts w:ascii="Times New Roman" w:hAnsi="Times New Roman" w:cs="Times New Roman"/>
          <w:b/>
          <w:sz w:val="24"/>
          <w:szCs w:val="24"/>
        </w:rPr>
        <w:t xml:space="preserve"> of the Researched Article</w:t>
      </w:r>
    </w:p>
    <w:p w14:paraId="2B682241" w14:textId="39177039" w:rsidR="00D502F4" w:rsidRDefault="00DF6F7F" w:rsidP="001F4F9E">
      <w:pPr>
        <w:spacing w:line="480" w:lineRule="auto"/>
        <w:rPr>
          <w:rFonts w:ascii="Times New Roman" w:hAnsi="Times New Roman" w:cs="Times New Roman"/>
          <w:sz w:val="24"/>
          <w:szCs w:val="24"/>
        </w:rPr>
      </w:pPr>
      <w:r w:rsidRPr="00DF6F7F">
        <w:rPr>
          <w:rFonts w:ascii="Times New Roman" w:hAnsi="Times New Roman" w:cs="Times New Roman"/>
          <w:sz w:val="24"/>
          <w:szCs w:val="24"/>
        </w:rPr>
        <w:t>E-Banking has become an important factor in the future development of banking industry.</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Electronic banking or online banking is a service provide by many banks that allow handling of</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all types of banking business, primarily over the internet by using the information technology</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and communication. In many developed countries E- banking plays a very vital role due to the fact that it’s the cheapest way of providing banking services. Beside this it also facilitated swift</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movement of funds domestically and across borders. E-Banking is one of the most successful on-line businesses, which save the time and money of customers and companies. It is easily</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accessible anywhere to a PC, PDA, mobile device, with an internet connection. It also enables the customer to conduct financial transactions on the website of the institution, such as virtual</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bank, retail bank, a credit union etc. Despite of many benefits of E-Banking, there are some</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factors which affect its usage. This research paper will introduce you to e-banking, giving the</w:t>
      </w:r>
      <w:r w:rsidR="00535154">
        <w:rPr>
          <w:rFonts w:ascii="Times New Roman" w:hAnsi="Times New Roman" w:cs="Times New Roman"/>
          <w:sz w:val="24"/>
          <w:szCs w:val="24"/>
        </w:rPr>
        <w:t xml:space="preserve"> </w:t>
      </w:r>
      <w:r w:rsidRPr="00DF6F7F">
        <w:rPr>
          <w:rFonts w:ascii="Times New Roman" w:hAnsi="Times New Roman" w:cs="Times New Roman"/>
          <w:sz w:val="24"/>
          <w:szCs w:val="24"/>
        </w:rPr>
        <w:t>meaning, functions, types, advantages and issues. In short e-banking is anytime and anywhere banking.</w:t>
      </w:r>
    </w:p>
    <w:p w14:paraId="293480CB" w14:textId="77777777" w:rsidR="005D6193" w:rsidRDefault="005D6193" w:rsidP="001F4F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2FE519" w14:textId="35F23DAA" w:rsidR="00535154" w:rsidRDefault="00535154" w:rsidP="001F4F9E">
      <w:pPr>
        <w:spacing w:line="480" w:lineRule="auto"/>
        <w:jc w:val="center"/>
        <w:rPr>
          <w:rFonts w:ascii="Times New Roman" w:hAnsi="Times New Roman" w:cs="Times New Roman"/>
          <w:sz w:val="24"/>
          <w:szCs w:val="24"/>
        </w:rPr>
      </w:pPr>
      <w:r w:rsidRPr="00535154">
        <w:rPr>
          <w:rFonts w:ascii="Times New Roman" w:hAnsi="Times New Roman" w:cs="Times New Roman"/>
          <w:sz w:val="24"/>
          <w:szCs w:val="24"/>
        </w:rPr>
        <w:lastRenderedPageBreak/>
        <w:t>Part 2: Article Summary and Industry Application of the Article</w:t>
      </w:r>
    </w:p>
    <w:p w14:paraId="127A53D4" w14:textId="77777777" w:rsidR="00535154" w:rsidRDefault="0026485B" w:rsidP="001F4F9E">
      <w:pPr>
        <w:spacing w:line="480" w:lineRule="auto"/>
        <w:ind w:firstLine="720"/>
        <w:rPr>
          <w:rFonts w:ascii="Times New Roman" w:hAnsi="Times New Roman" w:cs="Times New Roman"/>
          <w:sz w:val="24"/>
          <w:szCs w:val="24"/>
        </w:rPr>
      </w:pPr>
      <w:r w:rsidRPr="00C75B7B">
        <w:rPr>
          <w:rFonts w:ascii="Times New Roman" w:hAnsi="Times New Roman" w:cs="Times New Roman"/>
          <w:sz w:val="24"/>
          <w:szCs w:val="24"/>
        </w:rPr>
        <w:t xml:space="preserve">The article discusses the benefits that modern technology has put in place in the banking business. It has concluded that banking via the internet has made banking services such as transferring funds, checking balances, loan applications and review of account statements easier and convenient for bank users. The article </w:t>
      </w:r>
      <w:r w:rsidR="00C75B7B">
        <w:rPr>
          <w:rFonts w:ascii="Times New Roman" w:hAnsi="Times New Roman" w:cs="Times New Roman"/>
          <w:sz w:val="24"/>
          <w:szCs w:val="24"/>
        </w:rPr>
        <w:t>by Khan (2017)</w:t>
      </w:r>
      <w:r w:rsidR="00C75B7B" w:rsidRPr="00C75B7B">
        <w:rPr>
          <w:rFonts w:ascii="Times New Roman" w:hAnsi="Times New Roman" w:cs="Times New Roman"/>
          <w:sz w:val="24"/>
          <w:szCs w:val="24"/>
        </w:rPr>
        <w:t xml:space="preserve"> </w:t>
      </w:r>
      <w:r w:rsidRPr="00C75B7B">
        <w:rPr>
          <w:rFonts w:ascii="Times New Roman" w:hAnsi="Times New Roman" w:cs="Times New Roman"/>
          <w:sz w:val="24"/>
          <w:szCs w:val="24"/>
        </w:rPr>
        <w:t xml:space="preserve">also finds that using internet banking has allowed corporations and state agencies to transact bulk amounts of money from within and overseas. </w:t>
      </w:r>
      <w:r w:rsidR="006604CE" w:rsidRPr="00C75B7B">
        <w:rPr>
          <w:rFonts w:ascii="Times New Roman" w:hAnsi="Times New Roman" w:cs="Times New Roman"/>
          <w:sz w:val="24"/>
          <w:szCs w:val="24"/>
        </w:rPr>
        <w:t>The article generally sums up th</w:t>
      </w:r>
      <w:r w:rsidR="00D502F4">
        <w:rPr>
          <w:rFonts w:ascii="Times New Roman" w:hAnsi="Times New Roman" w:cs="Times New Roman"/>
          <w:sz w:val="24"/>
          <w:szCs w:val="24"/>
        </w:rPr>
        <w:t>at technology systems</w:t>
      </w:r>
      <w:r w:rsidR="006604CE" w:rsidRPr="00C75B7B">
        <w:rPr>
          <w:rFonts w:ascii="Times New Roman" w:hAnsi="Times New Roman" w:cs="Times New Roman"/>
          <w:sz w:val="24"/>
          <w:szCs w:val="24"/>
        </w:rPr>
        <w:t xml:space="preserve"> is a method that has revolutionized banking efficiency for customers all around the world</w:t>
      </w:r>
      <w:r w:rsidR="00535154">
        <w:rPr>
          <w:rFonts w:ascii="Times New Roman" w:hAnsi="Times New Roman" w:cs="Times New Roman"/>
          <w:sz w:val="24"/>
          <w:szCs w:val="24"/>
        </w:rPr>
        <w:t>.</w:t>
      </w:r>
    </w:p>
    <w:p w14:paraId="2E23A563" w14:textId="73C56776" w:rsidR="00535154" w:rsidRDefault="006604CE" w:rsidP="001F4F9E">
      <w:pPr>
        <w:spacing w:line="480" w:lineRule="auto"/>
        <w:ind w:firstLine="720"/>
        <w:rPr>
          <w:rFonts w:ascii="Times New Roman" w:hAnsi="Times New Roman" w:cs="Times New Roman"/>
          <w:sz w:val="24"/>
          <w:szCs w:val="24"/>
        </w:rPr>
      </w:pPr>
      <w:r w:rsidRPr="00C75B7B">
        <w:rPr>
          <w:rFonts w:ascii="Times New Roman" w:hAnsi="Times New Roman" w:cs="Times New Roman"/>
          <w:sz w:val="24"/>
          <w:szCs w:val="24"/>
        </w:rPr>
        <w:t>The article supports my arguments in part one of the assignment in that it has provided one sector that properly manages its database and utilizes business intelligence tools. Also, this article articulates my points of view in part one through its findings that in order to achieve efficiency and sustainability in the market, incorporation of internet services with wireless technology is paramount for innovation</w:t>
      </w:r>
      <w:r w:rsidR="00FB16BD">
        <w:rPr>
          <w:rFonts w:ascii="Times New Roman" w:hAnsi="Times New Roman" w:cs="Times New Roman"/>
          <w:sz w:val="24"/>
          <w:szCs w:val="24"/>
        </w:rPr>
        <w:t>-</w:t>
      </w:r>
      <w:r w:rsidRPr="00C75B7B">
        <w:rPr>
          <w:rFonts w:ascii="Times New Roman" w:hAnsi="Times New Roman" w:cs="Times New Roman"/>
          <w:sz w:val="24"/>
          <w:szCs w:val="24"/>
        </w:rPr>
        <w:t>oriented businesses like banks.</w:t>
      </w:r>
      <w:r w:rsidR="0026485B" w:rsidRPr="00C75B7B">
        <w:rPr>
          <w:rFonts w:ascii="Times New Roman" w:hAnsi="Times New Roman" w:cs="Times New Roman"/>
          <w:sz w:val="24"/>
          <w:szCs w:val="24"/>
        </w:rPr>
        <w:t xml:space="preserve">  </w:t>
      </w:r>
      <w:r w:rsidRPr="00C75B7B">
        <w:rPr>
          <w:rFonts w:ascii="Times New Roman" w:hAnsi="Times New Roman" w:cs="Times New Roman"/>
          <w:sz w:val="24"/>
          <w:szCs w:val="24"/>
        </w:rPr>
        <w:t xml:space="preserve">When the article </w:t>
      </w:r>
      <w:r w:rsidR="00C75B7B">
        <w:rPr>
          <w:rFonts w:ascii="Times New Roman" w:hAnsi="Times New Roman" w:cs="Times New Roman"/>
          <w:sz w:val="24"/>
          <w:szCs w:val="24"/>
        </w:rPr>
        <w:t xml:space="preserve">(Khan, </w:t>
      </w:r>
      <w:r w:rsidR="00C75B7B" w:rsidRPr="00C75B7B">
        <w:rPr>
          <w:rFonts w:ascii="Times New Roman" w:hAnsi="Times New Roman" w:cs="Times New Roman"/>
          <w:sz w:val="24"/>
          <w:szCs w:val="24"/>
        </w:rPr>
        <w:t xml:space="preserve">2017) </w:t>
      </w:r>
      <w:r w:rsidRPr="00C75B7B">
        <w:rPr>
          <w:rFonts w:ascii="Times New Roman" w:hAnsi="Times New Roman" w:cs="Times New Roman"/>
          <w:sz w:val="24"/>
          <w:szCs w:val="24"/>
        </w:rPr>
        <w:t>concludes that internet banking offers better rates, allows convenience, mobility and continued access to inf</w:t>
      </w:r>
      <w:r w:rsidR="00C75B7B" w:rsidRPr="00C75B7B">
        <w:rPr>
          <w:rFonts w:ascii="Times New Roman" w:hAnsi="Times New Roman" w:cs="Times New Roman"/>
          <w:sz w:val="24"/>
          <w:szCs w:val="24"/>
        </w:rPr>
        <w:t xml:space="preserve">ormation, it </w:t>
      </w:r>
      <w:r w:rsidR="00FB16BD">
        <w:rPr>
          <w:rFonts w:ascii="Times New Roman" w:hAnsi="Times New Roman" w:cs="Times New Roman"/>
          <w:sz w:val="24"/>
          <w:szCs w:val="24"/>
        </w:rPr>
        <w:t>concurs with</w:t>
      </w:r>
      <w:r w:rsidR="00C75B7B" w:rsidRPr="00C75B7B">
        <w:rPr>
          <w:rFonts w:ascii="Times New Roman" w:hAnsi="Times New Roman" w:cs="Times New Roman"/>
          <w:sz w:val="24"/>
          <w:szCs w:val="24"/>
        </w:rPr>
        <w:t xml:space="preserve"> </w:t>
      </w:r>
      <w:r w:rsidRPr="00C75B7B">
        <w:rPr>
          <w:rFonts w:ascii="Times New Roman" w:hAnsi="Times New Roman" w:cs="Times New Roman"/>
          <w:sz w:val="24"/>
          <w:szCs w:val="24"/>
        </w:rPr>
        <w:t xml:space="preserve">my thesis statement in part one </w:t>
      </w:r>
      <w:r w:rsidR="00FB16BD">
        <w:rPr>
          <w:rFonts w:ascii="Times New Roman" w:hAnsi="Times New Roman" w:cs="Times New Roman"/>
          <w:sz w:val="24"/>
          <w:szCs w:val="24"/>
        </w:rPr>
        <w:t xml:space="preserve">of this assignment </w:t>
      </w:r>
      <w:r w:rsidRPr="00C75B7B">
        <w:rPr>
          <w:rFonts w:ascii="Times New Roman" w:hAnsi="Times New Roman" w:cs="Times New Roman"/>
          <w:sz w:val="24"/>
          <w:szCs w:val="24"/>
        </w:rPr>
        <w:t xml:space="preserve">that states that technology systems such as </w:t>
      </w:r>
      <w:r w:rsidR="00FB16BD">
        <w:rPr>
          <w:rFonts w:ascii="Times New Roman" w:hAnsi="Times New Roman" w:cs="Times New Roman"/>
          <w:sz w:val="24"/>
          <w:szCs w:val="24"/>
        </w:rPr>
        <w:t xml:space="preserve">a </w:t>
      </w:r>
      <w:r w:rsidRPr="00C75B7B">
        <w:rPr>
          <w:rFonts w:ascii="Times New Roman" w:hAnsi="Times New Roman" w:cs="Times New Roman"/>
          <w:sz w:val="24"/>
          <w:szCs w:val="24"/>
        </w:rPr>
        <w:t>well-managed database, BI, the internet and wireless technology bear the biggest gravity for future business activities.</w:t>
      </w:r>
    </w:p>
    <w:p w14:paraId="6553BE40" w14:textId="5C258E3F" w:rsidR="00535154" w:rsidRDefault="00C75B7B" w:rsidP="001F4F9E">
      <w:pPr>
        <w:spacing w:line="480" w:lineRule="auto"/>
        <w:ind w:firstLine="720"/>
        <w:rPr>
          <w:rFonts w:ascii="Times New Roman" w:hAnsi="Times New Roman" w:cs="Times New Roman"/>
          <w:sz w:val="24"/>
          <w:szCs w:val="24"/>
        </w:rPr>
      </w:pPr>
      <w:r w:rsidRPr="00C75B7B">
        <w:rPr>
          <w:rFonts w:ascii="Times New Roman" w:hAnsi="Times New Roman" w:cs="Times New Roman"/>
          <w:sz w:val="24"/>
          <w:szCs w:val="24"/>
        </w:rPr>
        <w:t xml:space="preserve">In conclusion, apart from supporting </w:t>
      </w:r>
      <w:r w:rsidR="00BB2897">
        <w:rPr>
          <w:rFonts w:ascii="Times New Roman" w:hAnsi="Times New Roman" w:cs="Times New Roman"/>
          <w:sz w:val="24"/>
          <w:szCs w:val="24"/>
        </w:rPr>
        <w:t xml:space="preserve">the </w:t>
      </w:r>
      <w:r w:rsidRPr="00C75B7B">
        <w:rPr>
          <w:rFonts w:ascii="Times New Roman" w:hAnsi="Times New Roman" w:cs="Times New Roman"/>
          <w:sz w:val="24"/>
          <w:szCs w:val="24"/>
        </w:rPr>
        <w:t>banking industry</w:t>
      </w:r>
      <w:r w:rsidR="00BB2897">
        <w:rPr>
          <w:rFonts w:ascii="Times New Roman" w:hAnsi="Times New Roman" w:cs="Times New Roman"/>
          <w:sz w:val="24"/>
          <w:szCs w:val="24"/>
        </w:rPr>
        <w:t xml:space="preserve"> to which this article can be applied</w:t>
      </w:r>
      <w:r w:rsidR="0072214C">
        <w:rPr>
          <w:rFonts w:ascii="Times New Roman" w:hAnsi="Times New Roman" w:cs="Times New Roman"/>
          <w:sz w:val="24"/>
          <w:szCs w:val="24"/>
        </w:rPr>
        <w:t>, this article is also frequently</w:t>
      </w:r>
      <w:r w:rsidRPr="00C75B7B">
        <w:rPr>
          <w:rFonts w:ascii="Times New Roman" w:hAnsi="Times New Roman" w:cs="Times New Roman"/>
          <w:sz w:val="24"/>
          <w:szCs w:val="24"/>
        </w:rPr>
        <w:t xml:space="preserve"> applied to insurance businesses in disseminating their services to the subscribers.</w:t>
      </w:r>
      <w:r w:rsidR="0072214C">
        <w:rPr>
          <w:rFonts w:ascii="Times New Roman" w:hAnsi="Times New Roman" w:cs="Times New Roman"/>
          <w:sz w:val="24"/>
          <w:szCs w:val="24"/>
        </w:rPr>
        <w:t xml:space="preserve"> Nearly all insurance firms utilize the same processes of the article.</w:t>
      </w:r>
      <w:r w:rsidRPr="00C75B7B">
        <w:rPr>
          <w:rFonts w:ascii="Times New Roman" w:hAnsi="Times New Roman" w:cs="Times New Roman"/>
          <w:sz w:val="24"/>
          <w:szCs w:val="24"/>
        </w:rPr>
        <w:t xml:space="preserve"> The article</w:t>
      </w:r>
      <w:r>
        <w:rPr>
          <w:rFonts w:ascii="Times New Roman" w:hAnsi="Times New Roman" w:cs="Times New Roman"/>
          <w:sz w:val="24"/>
          <w:szCs w:val="24"/>
        </w:rPr>
        <w:t xml:space="preserve"> </w:t>
      </w:r>
      <w:r w:rsidRPr="00C75B7B">
        <w:rPr>
          <w:rFonts w:ascii="Times New Roman" w:hAnsi="Times New Roman" w:cs="Times New Roman"/>
          <w:sz w:val="24"/>
          <w:szCs w:val="24"/>
        </w:rPr>
        <w:t>demonstrate</w:t>
      </w:r>
      <w:r>
        <w:rPr>
          <w:rFonts w:ascii="Times New Roman" w:hAnsi="Times New Roman" w:cs="Times New Roman"/>
          <w:sz w:val="24"/>
          <w:szCs w:val="24"/>
        </w:rPr>
        <w:t>s</w:t>
      </w:r>
      <w:r w:rsidRPr="00C75B7B">
        <w:rPr>
          <w:rFonts w:ascii="Times New Roman" w:hAnsi="Times New Roman" w:cs="Times New Roman"/>
          <w:sz w:val="24"/>
          <w:szCs w:val="24"/>
        </w:rPr>
        <w:t xml:space="preserve"> how business intelligence through advance</w:t>
      </w:r>
      <w:r w:rsidR="00BB2897">
        <w:rPr>
          <w:rFonts w:ascii="Times New Roman" w:hAnsi="Times New Roman" w:cs="Times New Roman"/>
          <w:sz w:val="24"/>
          <w:szCs w:val="24"/>
        </w:rPr>
        <w:t>d</w:t>
      </w:r>
      <w:r w:rsidRPr="00C75B7B">
        <w:rPr>
          <w:rFonts w:ascii="Times New Roman" w:hAnsi="Times New Roman" w:cs="Times New Roman"/>
          <w:sz w:val="24"/>
          <w:szCs w:val="24"/>
        </w:rPr>
        <w:t xml:space="preserve"> technology systems can </w:t>
      </w:r>
      <w:r w:rsidRPr="00C75B7B">
        <w:rPr>
          <w:rFonts w:ascii="Times New Roman" w:hAnsi="Times New Roman" w:cs="Times New Roman"/>
          <w:sz w:val="24"/>
          <w:szCs w:val="24"/>
        </w:rPr>
        <w:lastRenderedPageBreak/>
        <w:t>create efficiency needed</w:t>
      </w:r>
      <w:r w:rsidR="00BB2897">
        <w:rPr>
          <w:rFonts w:ascii="Times New Roman" w:hAnsi="Times New Roman" w:cs="Times New Roman"/>
          <w:sz w:val="24"/>
          <w:szCs w:val="24"/>
        </w:rPr>
        <w:t>,</w:t>
      </w:r>
      <w:r w:rsidRPr="00C75B7B">
        <w:rPr>
          <w:rFonts w:ascii="Times New Roman" w:hAnsi="Times New Roman" w:cs="Times New Roman"/>
          <w:sz w:val="24"/>
          <w:szCs w:val="24"/>
        </w:rPr>
        <w:t xml:space="preserve"> especially by older people in accessing the</w:t>
      </w:r>
      <w:r>
        <w:rPr>
          <w:rFonts w:ascii="Times New Roman" w:hAnsi="Times New Roman" w:cs="Times New Roman"/>
          <w:sz w:val="24"/>
          <w:szCs w:val="24"/>
        </w:rPr>
        <w:t>ir insurance policy statements</w:t>
      </w:r>
      <w:r w:rsidR="00D502F4">
        <w:rPr>
          <w:rFonts w:ascii="Times New Roman" w:hAnsi="Times New Roman" w:cs="Times New Roman"/>
          <w:sz w:val="24"/>
          <w:szCs w:val="24"/>
        </w:rPr>
        <w:t xml:space="preserve"> and services</w:t>
      </w:r>
      <w:r>
        <w:rPr>
          <w:rFonts w:ascii="Times New Roman" w:hAnsi="Times New Roman" w:cs="Times New Roman"/>
          <w:sz w:val="24"/>
          <w:szCs w:val="24"/>
        </w:rPr>
        <w:t>.</w:t>
      </w:r>
    </w:p>
    <w:p w14:paraId="3C57BDF2" w14:textId="77777777" w:rsidR="005D6193" w:rsidRDefault="005D6193" w:rsidP="001F4F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688BC18" w14:textId="02957FE2" w:rsidR="00535154" w:rsidRDefault="00C07437" w:rsidP="001F4F9E">
      <w:pPr>
        <w:spacing w:line="480" w:lineRule="auto"/>
        <w:jc w:val="center"/>
        <w:rPr>
          <w:rFonts w:ascii="Times New Roman" w:hAnsi="Times New Roman" w:cs="Times New Roman"/>
          <w:sz w:val="24"/>
          <w:szCs w:val="24"/>
        </w:rPr>
      </w:pPr>
      <w:r w:rsidRPr="00C75B7B">
        <w:rPr>
          <w:rFonts w:ascii="Times New Roman" w:hAnsi="Times New Roman" w:cs="Times New Roman"/>
          <w:sz w:val="24"/>
          <w:szCs w:val="24"/>
        </w:rPr>
        <w:lastRenderedPageBreak/>
        <w:t>Reference</w:t>
      </w:r>
    </w:p>
    <w:p w14:paraId="06DE7FEB" w14:textId="56A4C659" w:rsidR="00C07437" w:rsidRPr="00C07437" w:rsidRDefault="00C07437" w:rsidP="001F4F9E">
      <w:pPr>
        <w:spacing w:line="480" w:lineRule="auto"/>
        <w:ind w:left="720" w:hanging="720"/>
      </w:pPr>
      <w:r w:rsidRPr="00C75B7B">
        <w:rPr>
          <w:rFonts w:ascii="Times New Roman" w:hAnsi="Times New Roman" w:cs="Times New Roman"/>
          <w:color w:val="222222"/>
          <w:sz w:val="24"/>
          <w:szCs w:val="24"/>
          <w:shd w:val="clear" w:color="auto" w:fill="FFFFFF"/>
        </w:rPr>
        <w:t>Khan, H. F. (2017). E-banking: Benefits and issues. </w:t>
      </w:r>
      <w:r w:rsidRPr="00C75B7B">
        <w:rPr>
          <w:rFonts w:ascii="Times New Roman" w:hAnsi="Times New Roman" w:cs="Times New Roman"/>
          <w:i/>
          <w:iCs/>
          <w:color w:val="222222"/>
          <w:sz w:val="24"/>
          <w:szCs w:val="24"/>
          <w:shd w:val="clear" w:color="auto" w:fill="FFFFFF"/>
        </w:rPr>
        <w:t>American Research Journal of Business and Management</w:t>
      </w:r>
      <w:r w:rsidRPr="00C75B7B">
        <w:rPr>
          <w:rFonts w:ascii="Times New Roman" w:hAnsi="Times New Roman" w:cs="Times New Roman"/>
          <w:color w:val="222222"/>
          <w:sz w:val="24"/>
          <w:szCs w:val="24"/>
          <w:shd w:val="clear" w:color="auto" w:fill="FFFFFF"/>
        </w:rPr>
        <w:t>, </w:t>
      </w:r>
      <w:r w:rsidRPr="00C75B7B">
        <w:rPr>
          <w:rFonts w:ascii="Times New Roman" w:hAnsi="Times New Roman" w:cs="Times New Roman"/>
          <w:i/>
          <w:iCs/>
          <w:color w:val="222222"/>
          <w:sz w:val="24"/>
          <w:szCs w:val="24"/>
          <w:shd w:val="clear" w:color="auto" w:fill="FFFFFF"/>
        </w:rPr>
        <w:t>3</w:t>
      </w:r>
      <w:r w:rsidRPr="00C75B7B">
        <w:rPr>
          <w:rFonts w:ascii="Times New Roman" w:hAnsi="Times New Roman" w:cs="Times New Roman"/>
          <w:color w:val="222222"/>
          <w:sz w:val="24"/>
          <w:szCs w:val="24"/>
          <w:shd w:val="clear" w:color="auto" w:fill="FFFFFF"/>
        </w:rPr>
        <w:t>(1), 1-7.</w:t>
      </w:r>
    </w:p>
    <w:sectPr w:rsidR="00C07437" w:rsidRPr="00C07437" w:rsidSect="005351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2C3AC2" w14:textId="77777777" w:rsidR="003504AF" w:rsidRDefault="003504AF" w:rsidP="00C75B7B">
      <w:pPr>
        <w:spacing w:after="0" w:line="240" w:lineRule="auto"/>
      </w:pPr>
      <w:r>
        <w:separator/>
      </w:r>
    </w:p>
  </w:endnote>
  <w:endnote w:type="continuationSeparator" w:id="0">
    <w:p w14:paraId="5D8F4FAD" w14:textId="77777777" w:rsidR="003504AF" w:rsidRDefault="003504AF" w:rsidP="00C75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463FF" w14:textId="77777777" w:rsidR="003504AF" w:rsidRDefault="003504AF" w:rsidP="00C75B7B">
      <w:pPr>
        <w:spacing w:after="0" w:line="240" w:lineRule="auto"/>
      </w:pPr>
      <w:r>
        <w:separator/>
      </w:r>
    </w:p>
  </w:footnote>
  <w:footnote w:type="continuationSeparator" w:id="0">
    <w:p w14:paraId="57A4CA5A" w14:textId="77777777" w:rsidR="003504AF" w:rsidRDefault="003504AF" w:rsidP="00C75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69052075"/>
      <w:docPartObj>
        <w:docPartGallery w:val="Page Numbers (Top of Page)"/>
        <w:docPartUnique/>
      </w:docPartObj>
    </w:sdtPr>
    <w:sdtEndPr>
      <w:rPr>
        <w:noProof/>
      </w:rPr>
    </w:sdtEndPr>
    <w:sdtContent>
      <w:p w14:paraId="17A4C3BB" w14:textId="3F129969" w:rsidR="00C75B7B" w:rsidRPr="00535154" w:rsidRDefault="00535154" w:rsidP="00535154">
        <w:pPr>
          <w:pStyle w:val="Header"/>
          <w:jc w:val="right"/>
          <w:rPr>
            <w:rFonts w:ascii="Times New Roman" w:hAnsi="Times New Roman" w:cs="Times New Roman"/>
          </w:rPr>
        </w:pPr>
        <w:r w:rsidRPr="00535154">
          <w:rPr>
            <w:rFonts w:ascii="Times New Roman" w:hAnsi="Times New Roman" w:cs="Times New Roman"/>
          </w:rPr>
          <w:t>ARTICLE SUMMARY AND INDUSTRY APPLICATION OF THE ARTICLE</w:t>
        </w:r>
        <w:r>
          <w:rPr>
            <w:rFonts w:ascii="Times New Roman" w:hAnsi="Times New Roman" w:cs="Times New Roman"/>
          </w:rPr>
          <w:tab/>
        </w:r>
        <w:r w:rsidRPr="00535154">
          <w:rPr>
            <w:rFonts w:ascii="Times New Roman" w:hAnsi="Times New Roman" w:cs="Times New Roman"/>
          </w:rPr>
          <w:fldChar w:fldCharType="begin"/>
        </w:r>
        <w:r w:rsidRPr="00535154">
          <w:rPr>
            <w:rFonts w:ascii="Times New Roman" w:hAnsi="Times New Roman" w:cs="Times New Roman"/>
          </w:rPr>
          <w:instrText xml:space="preserve"> PAGE   \* MERGEFORMAT </w:instrText>
        </w:r>
        <w:r w:rsidRPr="00535154">
          <w:rPr>
            <w:rFonts w:ascii="Times New Roman" w:hAnsi="Times New Roman" w:cs="Times New Roman"/>
          </w:rPr>
          <w:fldChar w:fldCharType="separate"/>
        </w:r>
        <w:r w:rsidRPr="00535154">
          <w:rPr>
            <w:rFonts w:ascii="Times New Roman" w:hAnsi="Times New Roman" w:cs="Times New Roman"/>
            <w:noProof/>
          </w:rPr>
          <w:t>2</w:t>
        </w:r>
        <w:r w:rsidRPr="0053515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88432577"/>
      <w:docPartObj>
        <w:docPartGallery w:val="Page Numbers (Top of Page)"/>
        <w:docPartUnique/>
      </w:docPartObj>
    </w:sdtPr>
    <w:sdtEndPr>
      <w:rPr>
        <w:noProof/>
      </w:rPr>
    </w:sdtEndPr>
    <w:sdtContent>
      <w:p w14:paraId="45DE76BB" w14:textId="30E62234" w:rsidR="00535154" w:rsidRPr="00535154" w:rsidRDefault="00535154" w:rsidP="00535154">
        <w:pPr>
          <w:pStyle w:val="Header"/>
          <w:jc w:val="right"/>
          <w:rPr>
            <w:rFonts w:ascii="Times New Roman" w:hAnsi="Times New Roman" w:cs="Times New Roman"/>
          </w:rPr>
        </w:pPr>
        <w:r>
          <w:rPr>
            <w:rFonts w:ascii="Times New Roman" w:hAnsi="Times New Roman" w:cs="Times New Roman"/>
          </w:rPr>
          <w:t xml:space="preserve">Running head: </w:t>
        </w:r>
        <w:r w:rsidRPr="00535154">
          <w:rPr>
            <w:rFonts w:ascii="Times New Roman" w:hAnsi="Times New Roman" w:cs="Times New Roman"/>
          </w:rPr>
          <w:t>ARTICLE SUMMARY AND INDUSTRY APPLICATION OF THE ARTICLE</w:t>
        </w:r>
        <w:r>
          <w:rPr>
            <w:rFonts w:ascii="Times New Roman" w:hAnsi="Times New Roman" w:cs="Times New Roman"/>
          </w:rPr>
          <w:tab/>
        </w:r>
        <w:r w:rsidRPr="00535154">
          <w:rPr>
            <w:rFonts w:ascii="Times New Roman" w:hAnsi="Times New Roman" w:cs="Times New Roman"/>
          </w:rPr>
          <w:fldChar w:fldCharType="begin"/>
        </w:r>
        <w:r w:rsidRPr="00535154">
          <w:rPr>
            <w:rFonts w:ascii="Times New Roman" w:hAnsi="Times New Roman" w:cs="Times New Roman"/>
          </w:rPr>
          <w:instrText xml:space="preserve"> PAGE   \* MERGEFORMAT </w:instrText>
        </w:r>
        <w:r w:rsidRPr="00535154">
          <w:rPr>
            <w:rFonts w:ascii="Times New Roman" w:hAnsi="Times New Roman" w:cs="Times New Roman"/>
          </w:rPr>
          <w:fldChar w:fldCharType="separate"/>
        </w:r>
        <w:r w:rsidRPr="00535154">
          <w:rPr>
            <w:rFonts w:ascii="Times New Roman" w:hAnsi="Times New Roman" w:cs="Times New Roman"/>
            <w:noProof/>
          </w:rPr>
          <w:t>2</w:t>
        </w:r>
        <w:r w:rsidRPr="0053515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GxMDIxNjUzNTQxNDZQ0lEKTi0uzszPAykwrAUAE8HMOywAAAA="/>
  </w:docVars>
  <w:rsids>
    <w:rsidRoot w:val="00C07437"/>
    <w:rsid w:val="00146F2B"/>
    <w:rsid w:val="00152FA7"/>
    <w:rsid w:val="001F4F9E"/>
    <w:rsid w:val="002276C3"/>
    <w:rsid w:val="0026485B"/>
    <w:rsid w:val="00286229"/>
    <w:rsid w:val="003504AF"/>
    <w:rsid w:val="004E1880"/>
    <w:rsid w:val="00527996"/>
    <w:rsid w:val="00535154"/>
    <w:rsid w:val="005D6193"/>
    <w:rsid w:val="006604CE"/>
    <w:rsid w:val="0072214C"/>
    <w:rsid w:val="008B0411"/>
    <w:rsid w:val="00967889"/>
    <w:rsid w:val="00A965B1"/>
    <w:rsid w:val="00B5306B"/>
    <w:rsid w:val="00BB2897"/>
    <w:rsid w:val="00C07437"/>
    <w:rsid w:val="00C75B7B"/>
    <w:rsid w:val="00CE5072"/>
    <w:rsid w:val="00D502F4"/>
    <w:rsid w:val="00D54D45"/>
    <w:rsid w:val="00DF6F7F"/>
    <w:rsid w:val="00EC61AC"/>
    <w:rsid w:val="00F95900"/>
    <w:rsid w:val="00FB1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5947A"/>
  <w15:docId w15:val="{B93AA3E4-4E38-4DF6-89C7-4C996C65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B7B"/>
  </w:style>
  <w:style w:type="paragraph" w:styleId="Footer">
    <w:name w:val="footer"/>
    <w:basedOn w:val="Normal"/>
    <w:link w:val="FooterChar"/>
    <w:uiPriority w:val="99"/>
    <w:unhideWhenUsed/>
    <w:rsid w:val="00C75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2020-09-13T11:22:00Z</dcterms:created>
  <dcterms:modified xsi:type="dcterms:W3CDTF">2020-09-13T15:17:00Z</dcterms:modified>
</cp:coreProperties>
</file>